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624708" w:rsidRDefault="00624708" w:rsidP="00DB2386">
      <w:pPr>
        <w:pStyle w:val="Nagwek1"/>
        <w:spacing w:before="0" w:line="276" w:lineRule="auto"/>
        <w:ind w:left="3540" w:firstLine="708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24708">
        <w:rPr>
          <w:rFonts w:ascii="Arial" w:eastAsia="Times New Roman" w:hAnsi="Arial" w:cs="Arial"/>
          <w:color w:val="auto"/>
          <w:sz w:val="24"/>
          <w:szCs w:val="24"/>
          <w:lang w:eastAsia="pl-PL"/>
        </w:rPr>
        <w:t>Centrum Biblioteki i Kultury w Gminie Jeżewo</w:t>
      </w:r>
    </w:p>
    <w:p w:rsidR="00624708" w:rsidRDefault="00624708" w:rsidP="00624708">
      <w:pPr>
        <w:pStyle w:val="Nagwek1"/>
        <w:spacing w:before="0" w:line="276" w:lineRule="auto"/>
        <w:ind w:left="3540" w:firstLine="708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624708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Mickiewicza 3A</w:t>
      </w:r>
    </w:p>
    <w:p w:rsidR="00624708" w:rsidRDefault="00624708" w:rsidP="00624708">
      <w:pPr>
        <w:pStyle w:val="Nagwek1"/>
        <w:spacing w:before="0" w:line="276" w:lineRule="auto"/>
        <w:ind w:left="3540" w:firstLine="708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624708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86-130 Laskowice</w:t>
      </w:r>
    </w:p>
    <w:p w:rsidR="00624708" w:rsidRDefault="00624708" w:rsidP="00624708">
      <w:pPr>
        <w:pStyle w:val="Nagwek1"/>
        <w:spacing w:before="0" w:line="276" w:lineRule="auto"/>
        <w:ind w:left="3540" w:firstLine="708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</w:p>
    <w:p w:rsidR="00004BD4" w:rsidRPr="00624708" w:rsidRDefault="00004BD4" w:rsidP="00624708">
      <w:pPr>
        <w:pStyle w:val="Nagwek1"/>
        <w:spacing w:before="0" w:line="276" w:lineRule="auto"/>
        <w:jc w:val="center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bookmarkStart w:id="0" w:name="_GoBack"/>
      <w:bookmarkEnd w:id="0"/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 r. o zapewnieniu dostępności osobom ze szczególnymi potrzebami (Dz. U. z 2020 r. poz. 1062) jako: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zakresie: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architektonicznej, </w:t>
      </w:r>
    </w:p>
    <w:p w:rsidR="003B7BC0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• dostępności informacyjno – komunikacyjnej. *</w:t>
      </w:r>
    </w:p>
    <w:p w:rsidR="00AF4208" w:rsidRPr="007C72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utrudniająca lub uniemożliwiająca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EF03A0" w:rsidRPr="007C722C" w:rsidRDefault="00EF03A0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p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roponowany sposób zapewnienia dostępności: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7C722C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F9412C" w:rsidRPr="007C722C" w:rsidRDefault="00F941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B1BB5"/>
    <w:rsid w:val="002F1CCD"/>
    <w:rsid w:val="003B7BC0"/>
    <w:rsid w:val="00497B98"/>
    <w:rsid w:val="004D09E2"/>
    <w:rsid w:val="00624708"/>
    <w:rsid w:val="0071455F"/>
    <w:rsid w:val="007C722C"/>
    <w:rsid w:val="00AF4208"/>
    <w:rsid w:val="00AF7632"/>
    <w:rsid w:val="00C41E1A"/>
    <w:rsid w:val="00D4017F"/>
    <w:rsid w:val="00DB2386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9141-F08D-492F-B666-38F5B9DC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2021-09-23T10:10:00Z</dcterms:created>
  <dcterms:modified xsi:type="dcterms:W3CDTF">2021-09-23T10:10:00Z</dcterms:modified>
</cp:coreProperties>
</file>